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7: Advanced Computer Vision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Basic environment construction</ns0:t>
              </ns0:r>
            </ns0:hyperlink>
            <ns0:r>
              <ns0:rPr>
                <ns0:sz ns0:val="22"/>
              </ns0:rPr>
              <ns0:t>01 Basic environmental infrastructure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2026-01-13:34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YOLO11 development</ns0:t>
              </ns0:r>
            </ns0:hyperlink>
            <ns0:r>
              <ns0:rPr>
                <ns0:sz ns0:val="22"/>
              </ns0:rPr>
              <ns0:t>02 YOLO11 Development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2026-01-13:08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13:36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DeepStream development</ns0:t>
              </ns0:r>
            </ns0:hyperlink>
            <ns0:r>
              <ns0:rPr>
                <ns0:sz ns0:val="22"/>
              </ns0:rPr>
              <ns0:t>03 DeepStream Development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03 MediaPipe Development</ns0:t>
              </ns0:r>
            </ns0:hyperlink>
            <ns0:r>
              <ns0:rPr>
                <ns0:sz ns0:val="22"/>
              </ns0:rPr>
              <ns0:t>03 Mediape Development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2026-01-13:07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13:47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QR code recognition</ns0:t>
              </ns0:r>
            </ns0:hyperlink>
            <ns0:r>
              <ns0:rPr>
                <ns0:sz ns0:val="22"/>
              </ns0:rPr>
              <ns0:t>05 QR 2D ID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2026-01-13:07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9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LvSkwU3X2i5pc1kbw7Wcdt1rnff" TargetMode="External"/><Relationship Id="rId5" Type="http://schemas.openxmlformats.org/officeDocument/2006/relationships/hyperlink" Target="https://icnhodrfplht.feishu.cn/wiki/E6Iow7GecibxDVkYqmDchXi3nIf" TargetMode="External"/><Relationship Id="rId6" Type="http://schemas.openxmlformats.org/officeDocument/2006/relationships/hyperlink" Target="https://icnhodrfplht.feishu.cn/wiki/Efj4wd79ui2pqQklZbjcU8HVnGe" TargetMode="External"/><Relationship Id="rId7" Type="http://schemas.openxmlformats.org/officeDocument/2006/relationships/hyperlink" Target="https://icnhodrfplht.feishu.cn/wiki/Rdrmwx2fXiGxFQkJBOMcA5zonxg" TargetMode="External"/><Relationship Id="rId8" Type="http://schemas.openxmlformats.org/officeDocument/2006/relationships/hyperlink" Target="https://icnhodrfplht.feishu.cn/wiki/WTj8w68h1iydggkpEtccT2MgnZd" TargetMode="External"/><Relationship Id="rId9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2026-03-31T03:39:56Z</dcterms:created>
  <dc:creator>Apache POI</dc:creator>
</cp:coreProperties>
</file>